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69A11" w14:textId="77777777" w:rsidR="00DF06F5" w:rsidRDefault="00DF06F5" w:rsidP="00DF06F5">
      <w:pPr>
        <w:ind w:firstLine="720"/>
      </w:pPr>
      <w:r>
        <w:t>Gifted students come with various abilities, interests, and personalities. My priority is to understand each student's unique profile. This involves conducting thorough assessments to identify their strengths, learning styles, and areas for growth. By tailoring my instructional strategies to accommodate these differences, I create a personalized learning experience that maximizes their potential.</w:t>
      </w:r>
    </w:p>
    <w:p w14:paraId="51013B3E" w14:textId="77777777" w:rsidR="00DF06F5" w:rsidRDefault="00DF06F5" w:rsidP="00DF06F5">
      <w:pPr>
        <w:ind w:firstLine="720"/>
      </w:pPr>
      <w:r>
        <w:t>A key aspect of my teaching philosophy is developing a rigorous and engaging curriculum that pushes students to explore beyond the standard curriculum. I design interdisciplinary projects and inquiry-based learning opportunities that challenge students to apply their knowledge in novel and complex ways. This approach stimulates their intellectual curiosity and helps them develop critical thinking and problem-solving skills.</w:t>
      </w:r>
    </w:p>
    <w:p w14:paraId="374A94C9" w14:textId="6D81F825" w:rsidR="00DF06F5" w:rsidRDefault="00DF06F5" w:rsidP="00DF06F5">
      <w:pPr>
        <w:ind w:firstLine="720"/>
      </w:pPr>
      <w:r>
        <w:t>Gifted students often exhibit strong creative abilities and a desire for independent exploration. In my classroom, these traits are not just acknowledged but celebrated. I strive to create an environment where original thought is encouraged and self-directed projects are valued. This approach not only helps students develop a lifelong love for learning and innovation but also reassures parents that their child's unique traits are not just accepted, but nurtured.</w:t>
      </w:r>
    </w:p>
    <w:p w14:paraId="433AC600" w14:textId="77777777" w:rsidR="00DF06F5" w:rsidRDefault="00DF06F5" w:rsidP="00DF06F5">
      <w:pPr>
        <w:ind w:firstLine="720"/>
      </w:pPr>
      <w:r>
        <w:t>Academic achievement is just one aspect of a student's development. Gifted students may face unique social and emotional challenges, such as perfectionism or feelings of isolation. Recognizing this, my role extends beyond academic instruction to include a strong focus on supporting students' emotional well-being. I provide a safe and inclusive space where students can express themselves, build positive relationships, and develop self-confidence. Additionally, I incorporate social-emotional learning into the curriculum to help students navigate their interpersonal dynamics and build empathy.</w:t>
      </w:r>
    </w:p>
    <w:p w14:paraId="40CAC5D1" w14:textId="77777777" w:rsidR="00DF06F5" w:rsidRDefault="00DF06F5" w:rsidP="00DF06F5">
      <w:pPr>
        <w:ind w:firstLine="720"/>
      </w:pPr>
      <w:r>
        <w:t>Effective gifted education requires a collaborative approach. I actively engage with families to understand students' home experiences and perspectives and ensure that our efforts align with their needs and aspirations. Furthermore, I collaborate with fellow educators to share insights, strategies, and resources, contributing to a cohesive and supportive learning community.</w:t>
      </w:r>
    </w:p>
    <w:p w14:paraId="75F00041" w14:textId="3E13B845" w:rsidR="00BB0214" w:rsidRDefault="00DF06F5" w:rsidP="00DF06F5">
      <w:pPr>
        <w:ind w:firstLine="720"/>
      </w:pPr>
      <w:r>
        <w:t>Education is an evolving field, and I am committed to ongoing professional development to stay abreast of the latest research and best practices in gifted education. I regularly seek opportunities for learning and reflection, incorporating new strategies and insights into my teaching. This commitment ensures that my approach remains dynamic and responsive to my students' changing needs.</w:t>
      </w:r>
    </w:p>
    <w:sectPr w:rsidR="00BB0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F5"/>
    <w:rsid w:val="0019071E"/>
    <w:rsid w:val="003F4D7F"/>
    <w:rsid w:val="00715F29"/>
    <w:rsid w:val="00AD2FAB"/>
    <w:rsid w:val="00AD3290"/>
    <w:rsid w:val="00BB0214"/>
    <w:rsid w:val="00DF0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F8C94"/>
  <w15:chartTrackingRefBased/>
  <w15:docId w15:val="{63159440-B2BA-479B-95C5-8BB8C638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06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06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06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06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06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06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06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06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06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6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06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06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06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06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06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06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06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06F5"/>
    <w:rPr>
      <w:rFonts w:eastAsiaTheme="majorEastAsia" w:cstheme="majorBidi"/>
      <w:color w:val="272727" w:themeColor="text1" w:themeTint="D8"/>
    </w:rPr>
  </w:style>
  <w:style w:type="paragraph" w:styleId="Title">
    <w:name w:val="Title"/>
    <w:basedOn w:val="Normal"/>
    <w:next w:val="Normal"/>
    <w:link w:val="TitleChar"/>
    <w:uiPriority w:val="10"/>
    <w:qFormat/>
    <w:rsid w:val="00DF06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6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06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06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06F5"/>
    <w:pPr>
      <w:spacing w:before="160"/>
      <w:jc w:val="center"/>
    </w:pPr>
    <w:rPr>
      <w:i/>
      <w:iCs/>
      <w:color w:val="404040" w:themeColor="text1" w:themeTint="BF"/>
    </w:rPr>
  </w:style>
  <w:style w:type="character" w:customStyle="1" w:styleId="QuoteChar">
    <w:name w:val="Quote Char"/>
    <w:basedOn w:val="DefaultParagraphFont"/>
    <w:link w:val="Quote"/>
    <w:uiPriority w:val="29"/>
    <w:rsid w:val="00DF06F5"/>
    <w:rPr>
      <w:i/>
      <w:iCs/>
      <w:color w:val="404040" w:themeColor="text1" w:themeTint="BF"/>
    </w:rPr>
  </w:style>
  <w:style w:type="paragraph" w:styleId="ListParagraph">
    <w:name w:val="List Paragraph"/>
    <w:basedOn w:val="Normal"/>
    <w:uiPriority w:val="34"/>
    <w:qFormat/>
    <w:rsid w:val="00DF06F5"/>
    <w:pPr>
      <w:ind w:left="720"/>
      <w:contextualSpacing/>
    </w:pPr>
  </w:style>
  <w:style w:type="character" w:styleId="IntenseEmphasis">
    <w:name w:val="Intense Emphasis"/>
    <w:basedOn w:val="DefaultParagraphFont"/>
    <w:uiPriority w:val="21"/>
    <w:qFormat/>
    <w:rsid w:val="00DF06F5"/>
    <w:rPr>
      <w:i/>
      <w:iCs/>
      <w:color w:val="0F4761" w:themeColor="accent1" w:themeShade="BF"/>
    </w:rPr>
  </w:style>
  <w:style w:type="paragraph" w:styleId="IntenseQuote">
    <w:name w:val="Intense Quote"/>
    <w:basedOn w:val="Normal"/>
    <w:next w:val="Normal"/>
    <w:link w:val="IntenseQuoteChar"/>
    <w:uiPriority w:val="30"/>
    <w:qFormat/>
    <w:rsid w:val="00DF06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06F5"/>
    <w:rPr>
      <w:i/>
      <w:iCs/>
      <w:color w:val="0F4761" w:themeColor="accent1" w:themeShade="BF"/>
    </w:rPr>
  </w:style>
  <w:style w:type="character" w:styleId="IntenseReference">
    <w:name w:val="Intense Reference"/>
    <w:basedOn w:val="DefaultParagraphFont"/>
    <w:uiPriority w:val="32"/>
    <w:qFormat/>
    <w:rsid w:val="00DF06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2294</Characters>
  <Application>Microsoft Office Word</Application>
  <DocSecurity>0</DocSecurity>
  <Lines>31</Lines>
  <Paragraphs>6</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miltonn peterson</dc:creator>
  <cp:keywords/>
  <dc:description/>
  <cp:lastModifiedBy>miltonn peterson</cp:lastModifiedBy>
  <cp:revision>2</cp:revision>
  <dcterms:created xsi:type="dcterms:W3CDTF">2024-09-07T19:17:00Z</dcterms:created>
  <dcterms:modified xsi:type="dcterms:W3CDTF">2024-09-07T19:17:00Z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0b21adb8-c527-48d8-b777-7f55670c595f</vt:lpwstr>
  </property>
</Properties>
</file>